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45.png" ContentType="image/png"/>
  <Override PartName="/word/media/rId132.png" ContentType="image/png"/>
  <Override PartName="/word/media/rId136.png" ContentType="image/png"/>
  <Override PartName="/word/media/rId139.png" ContentType="image/png"/>
  <Override PartName="/word/media/rId117.png" ContentType="image/png"/>
  <Override PartName="/word/media/rId120.png" ContentType="image/png"/>
  <Override PartName="/word/media/rId123.png" ContentType="image/png"/>
  <Override PartName="/word/media/rId126.png" ContentType="image/png"/>
  <Override PartName="/word/media/rId129.png" ContentType="image/png"/>
  <Override PartName="/word/media/rId32.png" ContentType="image/png"/>
  <Override PartName="/word/media/rId47.png" ContentType="image/png"/>
  <Override PartName="/word/media/rId53.png" ContentType="image/png"/>
  <Override PartName="/word/media/rId66.png" ContentType="image/png"/>
  <Override PartName="/word/media/rId50.png" ContentType="image/png"/>
  <Override PartName="/word/media/rId35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109.png" ContentType="image/png"/>
  <Override PartName="/word/media/rId21.png" ContentType="image/png"/>
  <Override PartName="/word/media/rId24.png" ContentType="image/png"/>
  <Override PartName="/word/media/rId72.png" ContentType="image/png"/>
  <Override PartName="/word/media/rId75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2.png" ContentType="image/png"/>
  <Override PartName="/word/media/rId95.png" ContentType="image/png"/>
  <Override PartName="/word/media/rId28.png" ContentType="image/png"/>
  <Override PartName="/word/media/rId78.png" ContentType="image/png"/>
  <Override PartName="/word/media/rId11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3-D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Ищенко Ирина</w:t>
      </w:r>
    </w:p>
    <w:p>
      <w:pPr>
        <w:pStyle w:val="Author"/>
      </w:pPr>
      <w:r>
        <w:t xml:space="preserve">Мишина Анастасия</w:t>
      </w:r>
    </w:p>
    <w:p>
      <w:pPr>
        <w:pStyle w:val="Author"/>
      </w:pPr>
      <w:r>
        <w:t xml:space="preserve">Дикач Анна</w:t>
      </w:r>
    </w:p>
    <w:p>
      <w:pPr>
        <w:pStyle w:val="Author"/>
      </w:pPr>
      <w:r>
        <w:t xml:space="preserve">Галацан Николай</w:t>
      </w:r>
    </w:p>
    <w:p>
      <w:pPr>
        <w:pStyle w:val="Author"/>
      </w:pPr>
      <w:r>
        <w:t xml:space="preserve">Амуничников Антон</w:t>
      </w:r>
    </w:p>
    <w:p>
      <w:pPr>
        <w:pStyle w:val="Author"/>
      </w:pPr>
      <w:r>
        <w:t xml:space="preserve">Барсегян Вардан</w:t>
      </w:r>
    </w:p>
    <w:p>
      <w:pPr>
        <w:pStyle w:val="Author"/>
      </w:pPr>
      <w:r>
        <w:t xml:space="preserve">Дудырев Глеб</w:t>
      </w:r>
    </w:p>
    <w:p>
      <w:pPr>
        <w:pStyle w:val="Author"/>
      </w:pPr>
      <w:r>
        <w:t xml:space="preserve">Дымченко Дмитрий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тренировки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тренировки</w:t>
      </w:r>
    </w:p>
    <w:p>
      <w:pPr>
        <w:pStyle w:val="FirstParagraph"/>
      </w:pPr>
      <w:r>
        <w:t xml:space="preserve">Разобраться с сценарием действий нарушителя</w:t>
      </w:r>
      <w:r>
        <w:t xml:space="preserve"> </w:t>
      </w:r>
      <w:r>
        <w:t xml:space="preserve">“Защита интеграционной платформы”</w:t>
      </w:r>
      <w:r>
        <w:t xml:space="preserve">. Выявить и устранить уязвимости и их последствия.</w:t>
      </w:r>
    </w:p>
    <w:bookmarkEnd w:id="20"/>
    <w:bookmarkStart w:id="144" w:name="выявленные-уязвимости-и-последств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Выявленные уязвимости и последствия</w:t>
      </w:r>
    </w:p>
    <w:p>
      <w:pPr>
        <w:pStyle w:val="FirstParagraph"/>
      </w:pPr>
      <w:r>
        <w:t xml:space="preserve">По ходу выполнения тренировки были выявлены следующие уязвимости:</w:t>
      </w:r>
    </w:p>
    <w:p>
      <w:pPr>
        <w:pStyle w:val="BodyText"/>
      </w:pPr>
      <w:r>
        <w:rPr>
          <w:b/>
          <w:bCs/>
        </w:rPr>
        <w:t xml:space="preserve">Уязвимость 1.</w:t>
      </w:r>
      <w:r>
        <w:t xml:space="preserve"> </w:t>
      </w:r>
      <w:r>
        <w:t xml:space="preserve">Bitrix vote RCE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Deface</w:t>
      </w:r>
    </w:p>
    <w:p>
      <w:pPr>
        <w:pStyle w:val="BodyText"/>
      </w:pPr>
      <w:r>
        <w:rPr>
          <w:b/>
          <w:bCs/>
        </w:rPr>
        <w:t xml:space="preserve">Уязвимость 2.</w:t>
      </w:r>
      <w:r>
        <w:t xml:space="preserve"> </w:t>
      </w:r>
      <w:r>
        <w:t xml:space="preserve">GitLab RCE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meterpreter</w:t>
      </w:r>
    </w:p>
    <w:p>
      <w:pPr>
        <w:pStyle w:val="BodyText"/>
      </w:pPr>
      <w:r>
        <w:rPr>
          <w:b/>
          <w:bCs/>
        </w:rPr>
        <w:t xml:space="preserve">Уязвимость 3.</w:t>
      </w:r>
      <w:r>
        <w:t xml:space="preserve"> </w:t>
      </w:r>
      <w:r>
        <w:t xml:space="preserve">WSO2 API-Manager RCE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WSO2 User web</w:t>
      </w:r>
    </w:p>
    <w:bookmarkStart w:id="70" w:name="bitrix-vote-rc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Bitrix vote RCE</w:t>
      </w:r>
    </w:p>
    <w:p>
      <w:pPr>
        <w:pStyle w:val="FirstParagraph"/>
      </w:pPr>
      <w:r>
        <w:t xml:space="preserve">Эксплуатация уязвимости позволяет удаленному нарушителю записать произвольные файлы в систему с помощью отправки специально сформированных сетевых пакетов. Данная уязвимость присутствует в модуле vote CMS Bitrix до версии 22.0.400</w:t>
      </w:r>
    </w:p>
    <w:bookmarkStart w:id="27" w:name="обнаружение-уязвимости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4731834"/>
            <wp:effectExtent b="0" l="0" r="0" t="0"/>
            <wp:docPr descr="Обнаружение уязвимости" title="" id="22" name="Picture"/>
            <a:graphic>
              <a:graphicData uri="http://schemas.openxmlformats.org/drawingml/2006/picture">
                <pic:pic>
                  <pic:nvPicPr>
                    <pic:cNvPr descr="image/find5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18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3787867"/>
            <wp:effectExtent b="0" l="0" r="0" t="0"/>
            <wp:docPr descr="Обнаружение уязвимости" title="" id="25" name="Picture"/>
            <a:graphic>
              <a:graphicData uri="http://schemas.openxmlformats.org/drawingml/2006/picture">
                <pic:pic>
                  <pic:nvPicPr>
                    <pic:cNvPr descr="image/find6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87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bookmarkEnd w:id="27"/>
    <w:bookmarkStart w:id="31" w:name="описание-инцидента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Описание инцидента</w:t>
      </w:r>
    </w:p>
    <w:p>
      <w:pPr>
        <w:pStyle w:val="CaptionedFigure"/>
      </w:pPr>
      <w:r>
        <w:drawing>
          <wp:inline>
            <wp:extent cx="5334000" cy="4114030"/>
            <wp:effectExtent b="0" l="0" r="0" t="0"/>
            <wp:docPr descr="Описание инцидента" title="" id="29" name="Picture"/>
            <a:graphic>
              <a:graphicData uri="http://schemas.openxmlformats.org/drawingml/2006/picture">
                <pic:pic>
                  <pic:nvPicPr>
                    <pic:cNvPr descr="image/inc1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140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Описание инцидента</w:t>
      </w:r>
    </w:p>
    <w:bookmarkEnd w:id="31"/>
    <w:bookmarkStart w:id="56" w:name="решение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Проверяем логи доступа Apache2</w:t>
      </w:r>
    </w:p>
    <w:p>
      <w:pPr>
        <w:pStyle w:val="CaptionedFigure"/>
      </w:pPr>
      <w:r>
        <w:drawing>
          <wp:inline>
            <wp:extent cx="5334000" cy="1545364"/>
            <wp:effectExtent b="0" l="0" r="0" t="0"/>
            <wp:docPr descr="Устранение уязвимости" title="" id="33" name="Picture"/>
            <a:graphic>
              <a:graphicData uri="http://schemas.openxmlformats.org/drawingml/2006/picture">
                <pic:pic>
                  <pic:nvPicPr>
                    <pic:cNvPr descr="image/bitrix1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45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Находим файл полезной нагрузки из директории веб-сервера, далее при просмотре содержимого данного файла находим информацию о скачивании backdoor</w:t>
      </w:r>
    </w:p>
    <w:p>
      <w:pPr>
        <w:pStyle w:val="CaptionedFigure"/>
      </w:pPr>
      <w:r>
        <w:drawing>
          <wp:inline>
            <wp:extent cx="5334000" cy="725714"/>
            <wp:effectExtent b="0" l="0" r="0" t="0"/>
            <wp:docPr descr="Устранение уязвимости" title="" id="36" name="Picture"/>
            <a:graphic>
              <a:graphicData uri="http://schemas.openxmlformats.org/drawingml/2006/picture">
                <pic:pic>
                  <pic:nvPicPr>
                    <pic:cNvPr descr="image/bitrix2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5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При помощи сканера находим уязвимость - файл-backdoor для выполнения произвольных комант на уязвимой машине.</w:t>
      </w:r>
    </w:p>
    <w:p>
      <w:pPr>
        <w:pStyle w:val="CaptionedFigure"/>
      </w:pPr>
      <w:r>
        <w:drawing>
          <wp:inline>
            <wp:extent cx="5334000" cy="1425819"/>
            <wp:effectExtent b="0" l="0" r="0" t="0"/>
            <wp:docPr descr="Устранение уязвимости" title="" id="39" name="Picture"/>
            <a:graphic>
              <a:graphicData uri="http://schemas.openxmlformats.org/drawingml/2006/picture">
                <pic:pic>
                  <pic:nvPicPr>
                    <pic:cNvPr descr="image/bitrix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25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Просматриваем сокеты с машиной нарушителя, а также открываем содержимое директории веб-сервера, таким образом находим повышения привелегий.</w:t>
      </w:r>
    </w:p>
    <w:p>
      <w:pPr>
        <w:pStyle w:val="CaptionedFigure"/>
      </w:pPr>
      <w:r>
        <w:drawing>
          <wp:inline>
            <wp:extent cx="5334000" cy="2126668"/>
            <wp:effectExtent b="0" l="0" r="0" t="0"/>
            <wp:docPr descr="Устранение уязвимости" title="" id="42" name="Picture"/>
            <a:graphic>
              <a:graphicData uri="http://schemas.openxmlformats.org/drawingml/2006/picture">
                <pic:pic>
                  <pic:nvPicPr>
                    <pic:cNvPr descr="image/bitrix8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26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В скомпилированом файле apache_restart содержится относительный вызов системной программы systemctl, через которую устанавливается соединение с машиной нарушителя</w:t>
      </w:r>
    </w:p>
    <w:p>
      <w:pPr>
        <w:pStyle w:val="CaptionedFigure"/>
      </w:pPr>
      <w:r>
        <w:drawing>
          <wp:inline>
            <wp:extent cx="5334000" cy="1331943"/>
            <wp:effectExtent b="0" l="0" r="0" t="0"/>
            <wp:docPr descr="Устранение уязвимости" title="" id="45" name="Picture"/>
            <a:graphic>
              <a:graphicData uri="http://schemas.openxmlformats.org/drawingml/2006/picture">
                <pic:pic>
                  <pic:nvPicPr>
                    <pic:cNvPr descr="image/bitrix9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319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Исполняемый файл systemctl устанавливающий соединение с нарушителем</w:t>
      </w:r>
    </w:p>
    <w:p>
      <w:pPr>
        <w:pStyle w:val="CaptionedFigure"/>
      </w:pPr>
      <w:r>
        <w:drawing>
          <wp:inline>
            <wp:extent cx="5334000" cy="2267489"/>
            <wp:effectExtent b="0" l="0" r="0" t="0"/>
            <wp:docPr descr="Устранение уязвимости" title="" id="48" name="Picture"/>
            <a:graphic>
              <a:graphicData uri="http://schemas.openxmlformats.org/drawingml/2006/picture">
                <pic:pic>
                  <pic:nvPicPr>
                    <pic:cNvPr descr="image/bitrix1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74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Закрываем LPE путем удаления файла apache_restart</w:t>
      </w:r>
    </w:p>
    <w:p>
      <w:pPr>
        <w:pStyle w:val="CaptionedFigure"/>
      </w:pPr>
      <w:r>
        <w:drawing>
          <wp:inline>
            <wp:extent cx="5334000" cy="6867618"/>
            <wp:effectExtent b="0" l="0" r="0" t="0"/>
            <wp:docPr descr="Устранение уязвимости" title="" id="51" name="Picture"/>
            <a:graphic>
              <a:graphicData uri="http://schemas.openxmlformats.org/drawingml/2006/picture">
                <pic:pic>
                  <pic:nvPicPr>
                    <pic:cNvPr descr="image/bitrix16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676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Для устранения CVE-2022-27228, изменяем файл uf.php</w:t>
      </w:r>
    </w:p>
    <w:p>
      <w:pPr>
        <w:pStyle w:val="CaptionedFigure"/>
      </w:pPr>
      <w:r>
        <w:drawing>
          <wp:inline>
            <wp:extent cx="5334000" cy="2396775"/>
            <wp:effectExtent b="0" l="0" r="0" t="0"/>
            <wp:docPr descr="Устранение уязвимости" title="" id="54" name="Picture"/>
            <a:graphic>
              <a:graphicData uri="http://schemas.openxmlformats.org/drawingml/2006/picture">
                <pic:pic>
                  <pic:nvPicPr>
                    <pic:cNvPr descr="image/bitrix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6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bookmarkEnd w:id="56"/>
    <w:bookmarkStart w:id="69" w:name="последствие-bitrix-deface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Последствие Bitrix deface</w:t>
      </w:r>
    </w:p>
    <w:p>
      <w:pPr>
        <w:pStyle w:val="FirstParagraph"/>
      </w:pPr>
      <w:r>
        <w:t xml:space="preserve">Данная полезная нагрузка нацелена на подрыв репутации компании</w:t>
      </w:r>
      <w:r>
        <w:t xml:space="preserve"> </w:t>
      </w:r>
      <w:r>
        <w:t xml:space="preserve">путем изменения главной страницы сайта. Полезная нагрузка меняет пароль</w:t>
      </w:r>
      <w:r>
        <w:t xml:space="preserve"> </w:t>
      </w:r>
      <w:r>
        <w:t xml:space="preserve">от учетной записи администратора, в связи с чем невозможно получить доступ</w:t>
      </w:r>
      <w:r>
        <w:t xml:space="preserve"> </w:t>
      </w:r>
      <w:r>
        <w:t xml:space="preserve">к панели администрирования</w:t>
      </w:r>
    </w:p>
    <w:p>
      <w:pPr>
        <w:pStyle w:val="BodyText"/>
      </w:pPr>
      <w:r>
        <w:t xml:space="preserve">В директории веб сервера находим скрипт password_recovery</w:t>
      </w:r>
    </w:p>
    <w:p>
      <w:pPr>
        <w:pStyle w:val="CaptionedFigure"/>
      </w:pPr>
      <w:r>
        <w:drawing>
          <wp:inline>
            <wp:extent cx="5334000" cy="2186859"/>
            <wp:effectExtent b="0" l="0" r="0" t="0"/>
            <wp:docPr descr="Устранение уязвимости" title="" id="58" name="Picture"/>
            <a:graphic>
              <a:graphicData uri="http://schemas.openxmlformats.org/drawingml/2006/picture">
                <pic:pic>
                  <pic:nvPicPr>
                    <pic:cNvPr descr="image/bitrix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68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Данный скрипт подменяет пароль, поэтому необходимо изменить подменяемый пароль, затем зайти в администрирование сайти.</w:t>
      </w:r>
    </w:p>
    <w:p>
      <w:pPr>
        <w:pStyle w:val="CaptionedFigure"/>
      </w:pPr>
      <w:r>
        <w:drawing>
          <wp:inline>
            <wp:extent cx="5334000" cy="2460228"/>
            <wp:effectExtent b="0" l="0" r="0" t="0"/>
            <wp:docPr descr="Устранение уязвимости" title="" id="61" name="Picture"/>
            <a:graphic>
              <a:graphicData uri="http://schemas.openxmlformats.org/drawingml/2006/picture">
                <pic:pic>
                  <pic:nvPicPr>
                    <pic:cNvPr descr="image/bitrix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0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Удаляем скрипт, который подменял пароль</w:t>
      </w:r>
    </w:p>
    <w:p>
      <w:pPr>
        <w:pStyle w:val="CaptionedFigure"/>
      </w:pPr>
      <w:r>
        <w:drawing>
          <wp:inline>
            <wp:extent cx="5334000" cy="1511775"/>
            <wp:effectExtent b="0" l="0" r="0" t="0"/>
            <wp:docPr descr="Устранение уязвимости" title="" id="64" name="Picture"/>
            <a:graphic>
              <a:graphicData uri="http://schemas.openxmlformats.org/drawingml/2006/picture">
                <pic:pic>
                  <pic:nvPicPr>
                    <pic:cNvPr descr="image/bitrix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1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p>
      <w:pPr>
        <w:pStyle w:val="BodyText"/>
      </w:pPr>
      <w:r>
        <w:t xml:space="preserve">Разархивируем резервную копию веб-сервера, предварительно удалив файлы веб-сервера после использования полезной нагрузки</w:t>
      </w:r>
    </w:p>
    <w:p>
      <w:pPr>
        <w:pStyle w:val="CaptionedFigure"/>
      </w:pPr>
      <w:r>
        <w:drawing>
          <wp:inline>
            <wp:extent cx="5334000" cy="3537857"/>
            <wp:effectExtent b="0" l="0" r="0" t="0"/>
            <wp:docPr descr="Устранение уязвимости" title="" id="67" name="Picture"/>
            <a:graphic>
              <a:graphicData uri="http://schemas.openxmlformats.org/drawingml/2006/picture">
                <pic:pic>
                  <pic:nvPicPr>
                    <pic:cNvPr descr="image/bitrix15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78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Устранение уязвимости</w:t>
      </w:r>
    </w:p>
    <w:bookmarkEnd w:id="69"/>
    <w:bookmarkEnd w:id="70"/>
    <w:bookmarkStart w:id="71" w:name="gitlab-rc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GitLab RCE</w:t>
      </w:r>
    </w:p>
    <w:p>
      <w:pPr>
        <w:pStyle w:val="FirstParagraph"/>
      </w:pPr>
      <w:r>
        <w:t xml:space="preserve">На рабочей станции администратора отключена защита в реальном времени Windows Defender (параметр DisableAntiSpyware в реестре), что позволяет запустить вредоносный скрипт.</w:t>
      </w:r>
    </w:p>
    <w:bookmarkEnd w:id="71"/>
    <w:bookmarkStart w:id="99" w:name="обнаружение-уязвимости-1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Обнаружение уязвимости" title="" id="73" name="Picture"/>
            <a:graphic>
              <a:graphicData uri="http://schemas.openxmlformats.org/drawingml/2006/picture">
                <pic:pic>
                  <pic:nvPicPr>
                    <pic:cNvPr descr="image/gitlab_1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2025354"/>
            <wp:effectExtent b="0" l="0" r="0" t="0"/>
            <wp:docPr descr="Обнаружение уязвимости" title="" id="76" name="Picture"/>
            <a:graphic>
              <a:graphicData uri="http://schemas.openxmlformats.org/drawingml/2006/picture">
                <pic:pic>
                  <pic:nvPicPr>
                    <pic:cNvPr descr="image/gitlab_2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5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bookmarkStart w:id="81" w:name="описание-инцидента-1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Описание инцидента</w:t>
      </w:r>
    </w:p>
    <w:p>
      <w:pPr>
        <w:pStyle w:val="CaptionedFigure"/>
      </w:pPr>
      <w:r>
        <w:drawing>
          <wp:inline>
            <wp:extent cx="5334000" cy="4183013"/>
            <wp:effectExtent b="0" l="0" r="0" t="0"/>
            <wp:docPr descr="Описание инцидента" title="" id="79" name="Picture"/>
            <a:graphic>
              <a:graphicData uri="http://schemas.openxmlformats.org/drawingml/2006/picture">
                <pic:pic>
                  <pic:nvPicPr>
                    <pic:cNvPr descr="image/inc2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30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Описание инцидента</w:t>
      </w:r>
    </w:p>
    <w:bookmarkEnd w:id="81"/>
    <w:bookmarkStart w:id="91" w:name="решение-1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Находим файл с версией Gitlab, где устранена уязвимость.</w:t>
      </w:r>
    </w:p>
    <w:p>
      <w:pPr>
        <w:pStyle w:val="CaptionedFigure"/>
      </w:pPr>
      <w:r>
        <w:drawing>
          <wp:inline>
            <wp:extent cx="5334000" cy="2929604"/>
            <wp:effectExtent b="0" l="0" r="0" t="0"/>
            <wp:docPr descr="Файл" title="" id="83" name="Picture"/>
            <a:graphic>
              <a:graphicData uri="http://schemas.openxmlformats.org/drawingml/2006/picture">
                <pic:pic>
                  <pic:nvPicPr>
                    <pic:cNvPr descr="image/gitlab_3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9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Файл</w:t>
      </w:r>
    </w:p>
    <w:p>
      <w:pPr>
        <w:pStyle w:val="BodyText"/>
      </w:pPr>
      <w:r>
        <w:t xml:space="preserve">После подключения к серверу Gitlab по протоколу SSH необходимо получить привилегии sudo-пользователя.</w:t>
      </w:r>
      <w:r>
        <w:t xml:space="preserve"> </w:t>
      </w:r>
      <w:r>
        <w:t xml:space="preserve">Для обновления до версии 13.10.3 следует перейти в папку нахождения файла обновления и выполнить команду.</w:t>
      </w:r>
      <w:r>
        <w:t xml:space="preserve"> </w:t>
      </w:r>
      <w:r>
        <w:t xml:space="preserve">С помощью команды dpkg будет установлен файл обновления *.DEB.</w:t>
      </w:r>
    </w:p>
    <w:p>
      <w:pPr>
        <w:pStyle w:val="CaptionedFigure"/>
      </w:pPr>
      <w:r>
        <w:drawing>
          <wp:inline>
            <wp:extent cx="5334000" cy="2531735"/>
            <wp:effectExtent b="0" l="0" r="0" t="0"/>
            <wp:docPr descr="Установка обновления" title="" id="86" name="Picture"/>
            <a:graphic>
              <a:graphicData uri="http://schemas.openxmlformats.org/drawingml/2006/picture">
                <pic:pic>
                  <pic:nvPicPr>
                    <pic:cNvPr descr="image/gitlab_4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Установка обновления</w:t>
      </w:r>
    </w:p>
    <w:p>
      <w:pPr>
        <w:pStyle w:val="BodyText"/>
      </w:pPr>
      <w:r>
        <w:t xml:space="preserve">Обновление успешно установлено.</w:t>
      </w:r>
    </w:p>
    <w:p>
      <w:pPr>
        <w:pStyle w:val="CaptionedFigure"/>
      </w:pPr>
      <w:r>
        <w:drawing>
          <wp:inline>
            <wp:extent cx="5334000" cy="4213476"/>
            <wp:effectExtent b="0" l="0" r="0" t="0"/>
            <wp:docPr descr="Обновление" title="" id="89" name="Picture"/>
            <a:graphic>
              <a:graphicData uri="http://schemas.openxmlformats.org/drawingml/2006/picture">
                <pic:pic>
                  <pic:nvPicPr>
                    <pic:cNvPr descr="image/gitlab_5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Обновление</w:t>
      </w:r>
    </w:p>
    <w:bookmarkEnd w:id="91"/>
    <w:bookmarkStart w:id="98" w:name="последствия-meterpreter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Последствия meterpreter</w:t>
      </w:r>
    </w:p>
    <w:p>
      <w:pPr>
        <w:pStyle w:val="FirstParagraph"/>
      </w:pPr>
      <w:r>
        <w:t xml:space="preserve">Для прерывания соединения с машиной нарушителя необходимо принудительно остановить процесс с помощью команды kill вместе с номером процесса.</w:t>
      </w:r>
    </w:p>
    <w:p>
      <w:pPr>
        <w:pStyle w:val="CaptionedFigure"/>
      </w:pPr>
      <w:r>
        <w:drawing>
          <wp:inline>
            <wp:extent cx="5334000" cy="4213476"/>
            <wp:effectExtent b="0" l="0" r="0" t="0"/>
            <wp:docPr descr="Обнаружение процесса" title="" id="93" name="Picture"/>
            <a:graphic>
              <a:graphicData uri="http://schemas.openxmlformats.org/drawingml/2006/picture">
                <pic:pic>
                  <pic:nvPicPr>
                    <pic:cNvPr descr="image/gitlab_6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3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процесса</w:t>
      </w:r>
    </w:p>
    <w:p>
      <w:pPr>
        <w:pStyle w:val="BodyText"/>
      </w:pPr>
      <w:r>
        <w:t xml:space="preserve">Последствие устранено.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Результат на сайте" title="" id="96" name="Picture"/>
            <a:graphic>
              <a:graphicData uri="http://schemas.openxmlformats.org/drawingml/2006/picture">
                <pic:pic>
                  <pic:nvPicPr>
                    <pic:cNvPr descr="image/gitlab_7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 на сайте</w:t>
      </w:r>
    </w:p>
    <w:bookmarkEnd w:id="98"/>
    <w:bookmarkEnd w:id="99"/>
    <w:bookmarkStart w:id="143" w:name="wso2-api-manager-rce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WSO2 API-Manager RCE</w:t>
      </w:r>
    </w:p>
    <w:p>
      <w:pPr>
        <w:pStyle w:val="FirstParagraph"/>
      </w:pPr>
      <w:r>
        <w:t xml:space="preserve">Уязвимость платформы для интеграции интерфейсов прикладного программирования, приложений и веб-служб WSO2 связана с возможностью загрузки произвольного JSP-файла на сервер. Эксплуатация уязвимости может позволить нарушителю, действующему удаленно, выполнить произвольный код.</w:t>
      </w:r>
    </w:p>
    <w:bookmarkStart w:id="112" w:name="обнаружение-уязвимости-2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2813538"/>
            <wp:effectExtent b="0" l="0" r="0" t="0"/>
            <wp:docPr descr="Обнаружение уязвимости" title="" id="101" name="Picture"/>
            <a:graphic>
              <a:graphicData uri="http://schemas.openxmlformats.org/drawingml/2006/picture">
                <pic:pic>
                  <pic:nvPicPr>
                    <pic:cNvPr descr="image/find1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3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2502638"/>
            <wp:effectExtent b="0" l="0" r="0" t="0"/>
            <wp:docPr descr="Обнаружение уязвимости" title="" id="104" name="Picture"/>
            <a:graphic>
              <a:graphicData uri="http://schemas.openxmlformats.org/drawingml/2006/picture">
                <pic:pic>
                  <pic:nvPicPr>
                    <pic:cNvPr descr="image/find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6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3858358"/>
            <wp:effectExtent b="0" l="0" r="0" t="0"/>
            <wp:docPr descr="Обнаружение уязвимости" title="" id="107" name="Picture"/>
            <a:graphic>
              <a:graphicData uri="http://schemas.openxmlformats.org/drawingml/2006/picture">
                <pic:pic>
                  <pic:nvPicPr>
                    <pic:cNvPr descr="image/find3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58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p>
      <w:pPr>
        <w:pStyle w:val="CaptionedFigure"/>
      </w:pPr>
      <w:r>
        <w:drawing>
          <wp:inline>
            <wp:extent cx="5334000" cy="4006411"/>
            <wp:effectExtent b="0" l="0" r="0" t="0"/>
            <wp:docPr descr="Обнаружение уязвимости" title="" id="110" name="Picture"/>
            <a:graphic>
              <a:graphicData uri="http://schemas.openxmlformats.org/drawingml/2006/picture">
                <pic:pic>
                  <pic:nvPicPr>
                    <pic:cNvPr descr="image/find4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64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Обнаружение уязвимости</w:t>
      </w:r>
    </w:p>
    <w:bookmarkEnd w:id="112"/>
    <w:bookmarkStart w:id="116" w:name="описание-инцидента-2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Описание инцидента</w:t>
      </w:r>
    </w:p>
    <w:p>
      <w:pPr>
        <w:pStyle w:val="CaptionedFigure"/>
      </w:pPr>
      <w:r>
        <w:drawing>
          <wp:inline>
            <wp:extent cx="5334000" cy="4152540"/>
            <wp:effectExtent b="0" l="0" r="0" t="0"/>
            <wp:docPr descr="Описание инцидента" title="" id="114" name="Picture"/>
            <a:graphic>
              <a:graphicData uri="http://schemas.openxmlformats.org/drawingml/2006/picture">
                <pic:pic>
                  <pic:nvPicPr>
                    <pic:cNvPr descr="image/inc3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52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Описание инцидента</w:t>
      </w:r>
    </w:p>
    <w:bookmarkEnd w:id="116"/>
    <w:bookmarkStart w:id="135" w:name="решение-2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Обновление версии API-Manager до версии 4.1.0 Beta Released.</w:t>
      </w:r>
    </w:p>
    <w:p>
      <w:pPr>
        <w:pStyle w:val="BodyText"/>
      </w:pPr>
      <w:r>
        <w:t xml:space="preserve">Данная уязвимость исправлена разработчиками в версиях 4.1.0 и выше. Для закрытия уязвимости необходимо обновить версию, удалить файлы, загруженные во время атаки:</w:t>
      </w:r>
    </w:p>
    <w:p>
      <w:pPr>
        <w:pStyle w:val="Compact"/>
        <w:numPr>
          <w:ilvl w:val="0"/>
          <w:numId w:val="1001"/>
        </w:numPr>
      </w:pPr>
      <w:r>
        <w:t xml:space="preserve">остановить запущенную службу уязвимого приложения с помощью команды systemctl stop wso2api-service;</w:t>
      </w:r>
    </w:p>
    <w:p>
      <w:pPr>
        <w:pStyle w:val="CaptionedFigure"/>
      </w:pPr>
      <w:r>
        <w:drawing>
          <wp:inline>
            <wp:extent cx="5334000" cy="2029883"/>
            <wp:effectExtent b="0" l="0" r="0" t="0"/>
            <wp:docPr descr="Остановка запущенной службы уязвимого приложения" title="" id="118" name="Picture"/>
            <a:graphic>
              <a:graphicData uri="http://schemas.openxmlformats.org/drawingml/2006/picture">
                <pic:pic>
                  <pic:nvPicPr>
                    <pic:cNvPr descr="image/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9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Остановка запущенной службы уязвимого приложения</w:t>
      </w:r>
    </w:p>
    <w:p>
      <w:pPr>
        <w:pStyle w:val="Compact"/>
        <w:numPr>
          <w:ilvl w:val="0"/>
          <w:numId w:val="1002"/>
        </w:numPr>
      </w:pPr>
      <w:r>
        <w:t xml:space="preserve">перейти по ссылке https://github.com/wso2/product-apim/releases/download/v4.1.0-beta/wso2am-4.1.0-beta.zip и загрузить обновленную версию WSO2 API-Manager 4.1.0-Beta Released</w:t>
      </w:r>
    </w:p>
    <w:p>
      <w:pPr>
        <w:pStyle w:val="CaptionedFigure"/>
      </w:pPr>
      <w:r>
        <w:drawing>
          <wp:inline>
            <wp:extent cx="5334000" cy="3211387"/>
            <wp:effectExtent b="0" l="0" r="0" t="0"/>
            <wp:docPr descr="Перекидывание файла" title="" id="121" name="Picture"/>
            <a:graphic>
              <a:graphicData uri="http://schemas.openxmlformats.org/drawingml/2006/picture">
                <pic:pic>
                  <pic:nvPicPr>
                    <pic:cNvPr descr="image/6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Перекидывание файла</w:t>
      </w:r>
    </w:p>
    <w:p>
      <w:pPr>
        <w:pStyle w:val="Compact"/>
        <w:numPr>
          <w:ilvl w:val="0"/>
          <w:numId w:val="1003"/>
        </w:numPr>
      </w:pPr>
      <w:r>
        <w:t xml:space="preserve">распаковать загруженный архив с помощью команды sudo unzip wso2am-4.1.0-beta.zip –d /opt, изменить службу автозапуска приложения, указать путь до актуальной версии программы в конфигурационном файле службы по пути /etc/system/system/wso2api.service</w:t>
      </w:r>
    </w:p>
    <w:p>
      <w:pPr>
        <w:pStyle w:val="CaptionedFigure"/>
      </w:pPr>
      <w:r>
        <w:drawing>
          <wp:inline>
            <wp:extent cx="5334000" cy="2612939"/>
            <wp:effectExtent b="0" l="0" r="0" t="0"/>
            <wp:docPr descr="Изменение пути для запуска приложения как службы" title="" id="124" name="Picture"/>
            <a:graphic>
              <a:graphicData uri="http://schemas.openxmlformats.org/drawingml/2006/picture">
                <pic:pic>
                  <pic:nvPicPr>
                    <pic:cNvPr descr="image/7.png" id="125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9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Изменение пути для запуска приложения как службы</w:t>
      </w:r>
    </w:p>
    <w:p>
      <w:pPr>
        <w:pStyle w:val="Compact"/>
        <w:numPr>
          <w:ilvl w:val="0"/>
          <w:numId w:val="1004"/>
        </w:numPr>
      </w:pPr>
      <w:r>
        <w:t xml:space="preserve">Далее необходимо перезагрузить процесс systemd с помощью команды: sudo systemctl daemon-reload. Перезапустить службу WSO2 sudo systemctl restart wso2api.service, далее просмотреть статус запущенной службы и путь до исполняемого файла с помощью команды: sudo systemctl status wso2api.service.</w:t>
      </w:r>
    </w:p>
    <w:p>
      <w:pPr>
        <w:pStyle w:val="CaptionedFigure"/>
      </w:pPr>
      <w:r>
        <w:drawing>
          <wp:inline>
            <wp:extent cx="5334000" cy="1129770"/>
            <wp:effectExtent b="0" l="0" r="0" t="0"/>
            <wp:docPr descr="Перезапуск службы" title="" id="127" name="Picture"/>
            <a:graphic>
              <a:graphicData uri="http://schemas.openxmlformats.org/drawingml/2006/picture">
                <pic:pic>
                  <pic:nvPicPr>
                    <pic:cNvPr descr="image/8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9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Перезапуск службы</w:t>
      </w:r>
    </w:p>
    <w:p>
      <w:pPr>
        <w:pStyle w:val="Compact"/>
        <w:numPr>
          <w:ilvl w:val="0"/>
          <w:numId w:val="1005"/>
        </w:numPr>
      </w:pPr>
      <w:r>
        <w:t xml:space="preserve">Также необходимо удалить загруженный exploit.jsp файл по пути /opt/wso2am-4.0.0/repository/deployment/server/webapps/authentic ationendpoint c помощью команды: rm exploit.jsp.</w:t>
      </w:r>
    </w:p>
    <w:p>
      <w:pPr>
        <w:pStyle w:val="CaptionedFigure"/>
      </w:pPr>
      <w:r>
        <w:drawing>
          <wp:inline>
            <wp:extent cx="5334000" cy="470004"/>
            <wp:effectExtent b="0" l="0" r="0" t="0"/>
            <wp:docPr descr="Удаление загруженных файлов" title="" id="130" name="Picture"/>
            <a:graphic>
              <a:graphicData uri="http://schemas.openxmlformats.org/drawingml/2006/picture">
                <pic:pic>
                  <pic:nvPicPr>
                    <pic:cNvPr descr="image/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загруженных файлов</w:t>
      </w:r>
    </w:p>
    <w:p>
      <w:pPr>
        <w:pStyle w:val="BodyText"/>
      </w:pPr>
      <w:r>
        <w:t xml:space="preserve">Далее удалить сгенерированный файл payload.elf в директории /tmp c помощью команды rm payload.elf.</w:t>
      </w:r>
    </w:p>
    <w:p>
      <w:pPr>
        <w:pStyle w:val="CaptionedFigure"/>
      </w:pPr>
      <w:r>
        <w:drawing>
          <wp:inline>
            <wp:extent cx="5334000" cy="711200"/>
            <wp:effectExtent b="0" l="0" r="0" t="0"/>
            <wp:docPr descr="Удаление загруженных файлов" title="" id="133" name="Picture"/>
            <a:graphic>
              <a:graphicData uri="http://schemas.openxmlformats.org/drawingml/2006/picture">
                <pic:pic>
                  <pic:nvPicPr>
                    <pic:cNvPr descr="image/10.png" id="134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загруженных файлов</w:t>
      </w:r>
    </w:p>
    <w:bookmarkEnd w:id="135"/>
    <w:bookmarkStart w:id="142" w:name="последствие-wso2-user-web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Последствие WSO2 User web</w:t>
      </w:r>
    </w:p>
    <w:p>
      <w:pPr>
        <w:pStyle w:val="FirstParagraph"/>
      </w:pPr>
      <w:r>
        <w:t xml:space="preserve">Данная полезная нагрузка заключается создании нарушителем пользователя в веб-интерфейсе WSO2 API-Manager. Для обнаружения полезной нагрузки достаточно зайти в веб-интерфейс WSO2 API-Manager по ссылке https://10.10.2.27:9443/carbon и просмотреть список существующих пользователей. Создание пользователя можно отследить и через журнал событий,</w:t>
      </w:r>
      <w:r>
        <w:t xml:space="preserve"> </w:t>
      </w:r>
      <w:r>
        <w:t xml:space="preserve">расположенного по пути /var/log/wso2_http_access.log.</w:t>
      </w:r>
    </w:p>
    <w:p>
      <w:pPr>
        <w:pStyle w:val="CaptionedFigure"/>
      </w:pPr>
      <w:r>
        <w:drawing>
          <wp:inline>
            <wp:extent cx="5334000" cy="273895"/>
            <wp:effectExtent b="0" l="0" r="0" t="0"/>
            <wp:docPr descr="События создания пользователя в веб-интерфейсе" title="" id="137" name="Picture"/>
            <a:graphic>
              <a:graphicData uri="http://schemas.openxmlformats.org/drawingml/2006/picture">
                <pic:pic>
                  <pic:nvPicPr>
                    <pic:cNvPr descr="image/11.png" id="138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События создания пользователя в веб-интерфейсе</w:t>
      </w:r>
    </w:p>
    <w:p>
      <w:pPr>
        <w:pStyle w:val="BodyText"/>
      </w:pPr>
      <w:r>
        <w:t xml:space="preserve">Для нейтрализации данной полезной нагрузки необходимо удалить созданного пользователя в веб-интерфейсе.</w:t>
      </w:r>
    </w:p>
    <w:p>
      <w:pPr>
        <w:pStyle w:val="CaptionedFigure"/>
      </w:pPr>
      <w:r>
        <w:drawing>
          <wp:inline>
            <wp:extent cx="5334000" cy="3185583"/>
            <wp:effectExtent b="0" l="0" r="0" t="0"/>
            <wp:docPr descr="Удаление пользователя" title="" id="140" name="Picture"/>
            <a:graphic>
              <a:graphicData uri="http://schemas.openxmlformats.org/drawingml/2006/picture">
                <pic:pic>
                  <pic:nvPicPr>
                    <pic:cNvPr descr="image/1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55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Удаление пользователя</w:t>
      </w:r>
    </w:p>
    <w:bookmarkEnd w:id="142"/>
    <w:bookmarkEnd w:id="143"/>
    <w:bookmarkEnd w:id="144"/>
    <w:bookmarkStart w:id="148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Разобрались с сценарием действий нарушителя</w:t>
      </w:r>
      <w:r>
        <w:t xml:space="preserve"> </w:t>
      </w:r>
      <w:r>
        <w:t xml:space="preserve">“Защита интеграционной платформы”</w:t>
      </w:r>
      <w:r>
        <w:t xml:space="preserve">. Выявили и устранили уязвимости и их последствия.</w:t>
      </w:r>
    </w:p>
    <w:p>
      <w:pPr>
        <w:pStyle w:val="CaptionedFigure"/>
      </w:pPr>
      <w:r>
        <w:drawing>
          <wp:inline>
            <wp:extent cx="5334000" cy="2700337"/>
            <wp:effectExtent b="0" l="0" r="0" t="0"/>
            <wp:docPr descr="Результаты" title="" id="146" name="Picture"/>
            <a:graphic>
              <a:graphicData uri="http://schemas.openxmlformats.org/drawingml/2006/picture">
                <pic:pic>
                  <pic:nvPicPr>
                    <pic:cNvPr descr="image/1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Результаты</w:t>
      </w:r>
    </w:p>
    <w:bookmarkEnd w:id="148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45" Target="media/rId145.png" /><Relationship Type="http://schemas.openxmlformats.org/officeDocument/2006/relationships/image" Id="rId132" Target="media/rId132.png" /><Relationship Type="http://schemas.openxmlformats.org/officeDocument/2006/relationships/image" Id="rId136" Target="media/rId136.png" /><Relationship Type="http://schemas.openxmlformats.org/officeDocument/2006/relationships/image" Id="rId139" Target="media/rId139.png" /><Relationship Type="http://schemas.openxmlformats.org/officeDocument/2006/relationships/image" Id="rId117" Target="media/rId117.png" /><Relationship Type="http://schemas.openxmlformats.org/officeDocument/2006/relationships/image" Id="rId120" Target="media/rId120.png" /><Relationship Type="http://schemas.openxmlformats.org/officeDocument/2006/relationships/image" Id="rId123" Target="media/rId123.png" /><Relationship Type="http://schemas.openxmlformats.org/officeDocument/2006/relationships/image" Id="rId126" Target="media/rId126.png" /><Relationship Type="http://schemas.openxmlformats.org/officeDocument/2006/relationships/image" Id="rId129" Target="media/rId129.png" /><Relationship Type="http://schemas.openxmlformats.org/officeDocument/2006/relationships/image" Id="rId32" Target="media/rId32.png" /><Relationship Type="http://schemas.openxmlformats.org/officeDocument/2006/relationships/image" Id="rId47" Target="media/rId47.png" /><Relationship Type="http://schemas.openxmlformats.org/officeDocument/2006/relationships/image" Id="rId53" Target="media/rId53.png" /><Relationship Type="http://schemas.openxmlformats.org/officeDocument/2006/relationships/image" Id="rId66" Target="media/rId66.png" /><Relationship Type="http://schemas.openxmlformats.org/officeDocument/2006/relationships/image" Id="rId50" Target="media/rId50.png" /><Relationship Type="http://schemas.openxmlformats.org/officeDocument/2006/relationships/image" Id="rId35" Target="media/rId35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109" Target="media/rId109.png" /><Relationship Type="http://schemas.openxmlformats.org/officeDocument/2006/relationships/image" Id="rId21" Target="media/rId21.png" /><Relationship Type="http://schemas.openxmlformats.org/officeDocument/2006/relationships/image" Id="rId24" Target="media/rId24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28" Target="media/rId28.png" /><Relationship Type="http://schemas.openxmlformats.org/officeDocument/2006/relationships/image" Id="rId78" Target="media/rId78.png" /><Relationship Type="http://schemas.openxmlformats.org/officeDocument/2006/relationships/image" Id="rId113" Target="media/rId11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3-D</dc:title>
  <dc:creator>Ищенко Ирина; Мишина Анастасия; Дикач Анна; Галацан Николай; Амуничников Антон; Барсегян Вардан; Дудырев Глеб; Дымченко Дмитрий</dc:creator>
  <dc:language>ru-RU</dc:language>
  <cp:keywords/>
  <dcterms:created xsi:type="dcterms:W3CDTF">2025-10-30T20:43:08Z</dcterms:created>
  <dcterms:modified xsi:type="dcterms:W3CDTF">2025-10-30T20:43:08Z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Кибербезопасность предприятия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